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b/>
          <w:bCs/>
          <w:color w:val="333399"/>
          <w:lang w:eastAsia="ru-RU"/>
        </w:rPr>
      </w:pPr>
      <w:r w:rsidRPr="00E95AE8">
        <w:rPr>
          <w:rFonts w:ascii="Tahoma" w:eastAsia="Times New Roman" w:hAnsi="Tahoma" w:cs="Tahoma"/>
          <w:b/>
          <w:bCs/>
          <w:color w:val="333399"/>
          <w:lang w:eastAsia="ru-RU"/>
        </w:rPr>
        <w:t>Утверждены постановлением Правительства Республики Казахстан от 17 мая 2013 года №499</w:t>
      </w:r>
    </w:p>
    <w:p w:rsidR="00E95AE8" w:rsidRPr="00E95AE8" w:rsidRDefault="00E95AE8" w:rsidP="00E95AE8">
      <w:pPr>
        <w:shd w:val="clear" w:color="auto" w:fill="FFFFFF"/>
        <w:spacing w:before="419" w:after="0" w:line="312" w:lineRule="atLeast"/>
        <w:jc w:val="center"/>
        <w:outlineLvl w:val="1"/>
        <w:rPr>
          <w:rFonts w:ascii="Tahoma" w:eastAsia="Times New Roman" w:hAnsi="Tahoma" w:cs="Tahoma"/>
          <w:b/>
          <w:bCs/>
          <w:color w:val="003399"/>
          <w:sz w:val="31"/>
          <w:szCs w:val="31"/>
          <w:lang w:eastAsia="ru-RU"/>
        </w:rPr>
      </w:pPr>
      <w:bookmarkStart w:id="0" w:name="A3SP0UNI92"/>
      <w:bookmarkEnd w:id="0"/>
      <w:r w:rsidRPr="00E95AE8">
        <w:rPr>
          <w:rFonts w:ascii="Tahoma" w:eastAsia="Times New Roman" w:hAnsi="Tahoma" w:cs="Tahoma"/>
          <w:b/>
          <w:bCs/>
          <w:color w:val="003399"/>
          <w:sz w:val="31"/>
          <w:szCs w:val="31"/>
          <w:lang w:eastAsia="ru-RU"/>
        </w:rPr>
        <w:t>Типовые правила деятельности организаций дополнительного образования для детей</w:t>
      </w:r>
    </w:p>
    <w:p w:rsidR="00E95AE8" w:rsidRPr="00E95AE8" w:rsidRDefault="00E95AE8" w:rsidP="00E95AE8">
      <w:pPr>
        <w:shd w:val="clear" w:color="auto" w:fill="FFFFFF"/>
        <w:spacing w:before="419" w:after="0" w:line="288" w:lineRule="atLeast"/>
        <w:jc w:val="center"/>
        <w:outlineLvl w:val="2"/>
        <w:rPr>
          <w:rFonts w:ascii="Tahoma" w:eastAsia="Times New Roman" w:hAnsi="Tahoma" w:cs="Tahoma"/>
          <w:b/>
          <w:bCs/>
          <w:color w:val="003399"/>
          <w:sz w:val="29"/>
          <w:szCs w:val="29"/>
          <w:lang w:eastAsia="ru-RU"/>
        </w:rPr>
      </w:pPr>
      <w:bookmarkStart w:id="1" w:name="A3SP0UNK84"/>
      <w:bookmarkEnd w:id="1"/>
      <w:r w:rsidRPr="00E95AE8">
        <w:rPr>
          <w:rFonts w:ascii="Tahoma" w:eastAsia="Times New Roman" w:hAnsi="Tahoma" w:cs="Tahoma"/>
          <w:b/>
          <w:bCs/>
          <w:color w:val="003399"/>
          <w:sz w:val="29"/>
          <w:szCs w:val="29"/>
          <w:lang w:eastAsia="ru-RU"/>
        </w:rPr>
        <w:t>1. Общие положения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 xml:space="preserve">1. </w:t>
      </w:r>
      <w:proofErr w:type="gramStart"/>
      <w:r w:rsidRPr="00E95AE8">
        <w:rPr>
          <w:rFonts w:ascii="Tahoma" w:eastAsia="Times New Roman" w:hAnsi="Tahoma" w:cs="Tahoma"/>
          <w:color w:val="333333"/>
          <w:lang w:eastAsia="ru-RU"/>
        </w:rPr>
        <w:t>Настоящие Типовые правила деятельности организаций дополнительного образования для детей (далее - Правила) разработаны в соответствии с </w:t>
      </w:r>
      <w:hyperlink r:id="rId4" w:tooltip="Ссылка на Закон Республики Казахстан Об образовании" w:history="1">
        <w:r w:rsidRPr="00E95AE8">
          <w:rPr>
            <w:rFonts w:ascii="Tahoma" w:eastAsia="Times New Roman" w:hAnsi="Tahoma" w:cs="Tahoma"/>
            <w:color w:val="330066"/>
            <w:lang w:eastAsia="ru-RU"/>
          </w:rPr>
          <w:t>Законом</w:t>
        </w:r>
      </w:hyperlink>
      <w:r w:rsidRPr="00E95AE8">
        <w:rPr>
          <w:rFonts w:ascii="Tahoma" w:eastAsia="Times New Roman" w:hAnsi="Tahoma" w:cs="Tahoma"/>
          <w:color w:val="333333"/>
          <w:lang w:eastAsia="ru-RU"/>
        </w:rPr>
        <w:t> Республики Казахстан от 27 июля 2007 года "Об образовании" (далее - Закон "Об образовании") и определяют порядок деятельности организаций дополнительного образования, независимо от форм собственности и ведомственной подчиненности, и направлены на обеспечение прав граждан Республики Казахстан на дополнительное образование для детей на бесплатной и договорной</w:t>
      </w:r>
      <w:proofErr w:type="gramEnd"/>
      <w:r w:rsidRPr="00E95AE8">
        <w:rPr>
          <w:rFonts w:ascii="Tahoma" w:eastAsia="Times New Roman" w:hAnsi="Tahoma" w:cs="Tahoma"/>
          <w:color w:val="333333"/>
          <w:lang w:eastAsia="ru-RU"/>
        </w:rPr>
        <w:t xml:space="preserve"> основе.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 xml:space="preserve">2. </w:t>
      </w:r>
      <w:proofErr w:type="gramStart"/>
      <w:r w:rsidRPr="00E95AE8">
        <w:rPr>
          <w:rFonts w:ascii="Tahoma" w:eastAsia="Times New Roman" w:hAnsi="Tahoma" w:cs="Tahoma"/>
          <w:color w:val="333333"/>
          <w:lang w:eastAsia="ru-RU"/>
        </w:rPr>
        <w:t>Организации образования, реализующие образовательные учебные программы дополнительного образования для детей (далее - организация дополнительного образования для детей), в своей деятельности руководствуются </w:t>
      </w:r>
      <w:hyperlink r:id="rId5" w:tooltip="Ссылка на Конституция Республики Казахстан" w:history="1">
        <w:r w:rsidRPr="00E95AE8">
          <w:rPr>
            <w:rFonts w:ascii="Tahoma" w:eastAsia="Times New Roman" w:hAnsi="Tahoma" w:cs="Tahoma"/>
            <w:color w:val="330066"/>
            <w:lang w:eastAsia="ru-RU"/>
          </w:rPr>
          <w:t>Конституцией</w:t>
        </w:r>
      </w:hyperlink>
      <w:r w:rsidRPr="00E95AE8">
        <w:rPr>
          <w:rFonts w:ascii="Tahoma" w:eastAsia="Times New Roman" w:hAnsi="Tahoma" w:cs="Tahoma"/>
          <w:color w:val="333333"/>
          <w:lang w:eastAsia="ru-RU"/>
        </w:rPr>
        <w:t> Республики Казахстан, </w:t>
      </w:r>
      <w:hyperlink r:id="rId6" w:tooltip="Ссылка на Трудовой кодекс Республики Казахстан" w:history="1">
        <w:r w:rsidRPr="00E95AE8">
          <w:rPr>
            <w:rFonts w:ascii="Tahoma" w:eastAsia="Times New Roman" w:hAnsi="Tahoma" w:cs="Tahoma"/>
            <w:color w:val="330066"/>
            <w:lang w:eastAsia="ru-RU"/>
          </w:rPr>
          <w:t xml:space="preserve">Трудовым </w:t>
        </w:r>
        <w:proofErr w:type="spellStart"/>
        <w:r w:rsidRPr="00E95AE8">
          <w:rPr>
            <w:rFonts w:ascii="Tahoma" w:eastAsia="Times New Roman" w:hAnsi="Tahoma" w:cs="Tahoma"/>
            <w:color w:val="330066"/>
            <w:lang w:eastAsia="ru-RU"/>
          </w:rPr>
          <w:t>кодексом</w:t>
        </w:r>
      </w:hyperlink>
      <w:r w:rsidRPr="00E95AE8">
        <w:rPr>
          <w:rFonts w:ascii="Tahoma" w:eastAsia="Times New Roman" w:hAnsi="Tahoma" w:cs="Tahoma"/>
          <w:color w:val="333333"/>
          <w:lang w:eastAsia="ru-RU"/>
        </w:rPr>
        <w:t>Республики</w:t>
      </w:r>
      <w:proofErr w:type="spellEnd"/>
      <w:r w:rsidRPr="00E95AE8">
        <w:rPr>
          <w:rFonts w:ascii="Tahoma" w:eastAsia="Times New Roman" w:hAnsi="Tahoma" w:cs="Tahoma"/>
          <w:color w:val="333333"/>
          <w:lang w:eastAsia="ru-RU"/>
        </w:rPr>
        <w:t xml:space="preserve"> Казахстан от 15 мая 2007 года, законами "</w:t>
      </w:r>
      <w:hyperlink r:id="rId7" w:tooltip="Ссылка на Закон Республики Казахстан Об образовании" w:history="1">
        <w:r w:rsidRPr="00E95AE8">
          <w:rPr>
            <w:rFonts w:ascii="Tahoma" w:eastAsia="Times New Roman" w:hAnsi="Tahoma" w:cs="Tahoma"/>
            <w:color w:val="330066"/>
            <w:lang w:eastAsia="ru-RU"/>
          </w:rPr>
          <w:t>Об образовании</w:t>
        </w:r>
      </w:hyperlink>
      <w:r w:rsidRPr="00E95AE8">
        <w:rPr>
          <w:rFonts w:ascii="Tahoma" w:eastAsia="Times New Roman" w:hAnsi="Tahoma" w:cs="Tahoma"/>
          <w:color w:val="333333"/>
          <w:lang w:eastAsia="ru-RU"/>
        </w:rPr>
        <w:t>", "</w:t>
      </w:r>
      <w:hyperlink r:id="rId8" w:tooltip="Ссылка на Закон Республики Казахстан О правах ребенка в Республике Казахстан" w:history="1">
        <w:r w:rsidRPr="00E95AE8">
          <w:rPr>
            <w:rFonts w:ascii="Tahoma" w:eastAsia="Times New Roman" w:hAnsi="Tahoma" w:cs="Tahoma"/>
            <w:color w:val="330066"/>
            <w:lang w:eastAsia="ru-RU"/>
          </w:rPr>
          <w:t>О правах ребенка в Республике Казахстан</w:t>
        </w:r>
      </w:hyperlink>
      <w:r w:rsidRPr="00E95AE8">
        <w:rPr>
          <w:rFonts w:ascii="Tahoma" w:eastAsia="Times New Roman" w:hAnsi="Tahoma" w:cs="Tahoma"/>
          <w:color w:val="333333"/>
          <w:lang w:eastAsia="ru-RU"/>
        </w:rPr>
        <w:t>" от 8 августа 2002 года, постановлением Правительства Республики Казахстан от 29 декабря 2007 года № 1400 "О системе оплаты труда</w:t>
      </w:r>
      <w:proofErr w:type="gramEnd"/>
      <w:r w:rsidRPr="00E95AE8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gramStart"/>
      <w:r w:rsidRPr="00E95AE8">
        <w:rPr>
          <w:rFonts w:ascii="Tahoma" w:eastAsia="Times New Roman" w:hAnsi="Tahoma" w:cs="Tahoma"/>
          <w:color w:val="333333"/>
          <w:lang w:eastAsia="ru-RU"/>
        </w:rPr>
        <w:t>гражданских служащих, работников организаций, содержащихся за счет средств государственного бюджета, работников казенных предприятий", постановлением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 (далее - Типовые штаты), настоящими Правилами, уставом организации дополнительного образования для детей, законодательством Республики Казахстан в сфере санитарно-эпидемиологического благополучия населения</w:t>
      </w:r>
      <w:proofErr w:type="gramEnd"/>
      <w:r w:rsidRPr="00E95AE8">
        <w:rPr>
          <w:rFonts w:ascii="Tahoma" w:eastAsia="Times New Roman" w:hAnsi="Tahoma" w:cs="Tahoma"/>
          <w:color w:val="333333"/>
          <w:lang w:eastAsia="ru-RU"/>
        </w:rPr>
        <w:t>, а также иными нормативными правовыми актами.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3. В организациях дополнительного образования для детей реализуются образовательные учебные программы дополнительного образования в целях всестороннего удовлетворения образовательных и культурных потребностей обучающихся в интересах личности, общества и государства.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Виды организаций дополнительного образования для детей: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1) учебно-методический центр дополнительного образования;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E95AE8">
        <w:rPr>
          <w:rFonts w:ascii="Tahoma" w:eastAsia="Times New Roman" w:hAnsi="Tahoma" w:cs="Tahoma"/>
          <w:color w:val="333333"/>
          <w:lang w:eastAsia="ru-RU"/>
        </w:rPr>
        <w:t>2) дворец (дом, центр, комплекс, центр детско-юношеского творчества, и иные) школьников;</w:t>
      </w:r>
      <w:proofErr w:type="gramEnd"/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 xml:space="preserve">3) станция юных натуралистов (детский экологический центр, биологический центр, </w:t>
      </w:r>
      <w:proofErr w:type="spellStart"/>
      <w:r w:rsidRPr="00E95AE8">
        <w:rPr>
          <w:rFonts w:ascii="Tahoma" w:eastAsia="Times New Roman" w:hAnsi="Tahoma" w:cs="Tahoma"/>
          <w:color w:val="333333"/>
          <w:lang w:eastAsia="ru-RU"/>
        </w:rPr>
        <w:t>экобиоцентр</w:t>
      </w:r>
      <w:proofErr w:type="spellEnd"/>
      <w:r w:rsidRPr="00E95AE8">
        <w:rPr>
          <w:rFonts w:ascii="Tahoma" w:eastAsia="Times New Roman" w:hAnsi="Tahoma" w:cs="Tahoma"/>
          <w:color w:val="333333"/>
          <w:lang w:eastAsia="ru-RU"/>
        </w:rPr>
        <w:t>, детско-юношеский центр экологии и краеведения и иные);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4) станция юных техников (центр, школа технического творчества детей и юношества и иные);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5) станция юных туристов (центр детско-юношеского туризма, детско-юношеский центр экологии и туризма, детско-юношеский центр туризма и краеведения и иные);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lastRenderedPageBreak/>
        <w:t xml:space="preserve">6) детский дворовый клуб (другие клубные </w:t>
      </w:r>
      <w:proofErr w:type="spellStart"/>
      <w:r w:rsidRPr="00E95AE8">
        <w:rPr>
          <w:rFonts w:ascii="Tahoma" w:eastAsia="Times New Roman" w:hAnsi="Tahoma" w:cs="Tahoma"/>
          <w:color w:val="333333"/>
          <w:lang w:eastAsia="ru-RU"/>
        </w:rPr>
        <w:t>досуговые</w:t>
      </w:r>
      <w:proofErr w:type="spellEnd"/>
      <w:r w:rsidRPr="00E95AE8">
        <w:rPr>
          <w:rFonts w:ascii="Tahoma" w:eastAsia="Times New Roman" w:hAnsi="Tahoma" w:cs="Tahoma"/>
          <w:color w:val="333333"/>
          <w:lang w:eastAsia="ru-RU"/>
        </w:rPr>
        <w:t xml:space="preserve"> организации);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7) детская школа искусств (детская музыкальная школа, детская художественная школа, детская школа искусств и другие школы художественно-эстетической направленности);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 xml:space="preserve">8) детский оздоровительный лагерь (центр, комплекс, загородный оздоровительный лагерь и лагерь дневного пребывания, палаточный лагерь, </w:t>
      </w:r>
      <w:proofErr w:type="spellStart"/>
      <w:r w:rsidRPr="00E95AE8">
        <w:rPr>
          <w:rFonts w:ascii="Tahoma" w:eastAsia="Times New Roman" w:hAnsi="Tahoma" w:cs="Tahoma"/>
          <w:color w:val="333333"/>
          <w:lang w:eastAsia="ru-RU"/>
        </w:rPr>
        <w:t>юрточный</w:t>
      </w:r>
      <w:proofErr w:type="spellEnd"/>
      <w:r w:rsidRPr="00E95AE8">
        <w:rPr>
          <w:rFonts w:ascii="Tahoma" w:eastAsia="Times New Roman" w:hAnsi="Tahoma" w:cs="Tahoma"/>
          <w:color w:val="333333"/>
          <w:lang w:eastAsia="ru-RU"/>
        </w:rPr>
        <w:t xml:space="preserve"> лагерь и иные);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9) детско-юношеская спортивная школа;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10) специализированная детско-юношеская школа олимпийского резерва;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11) другие организации по направлениям деятельности и интересам детей.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4. Государство обеспечивает доступность образовательных услуг организаций дополнительного образования для детей, а также для детей с ограниченными возможностями в развитии и обеспечивает специальные условия для получения ими дополнительного образования.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5. Основные задачи организации дополнительного образования для детей: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1) создание необходимых условий для получения качественного дополнительного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2) развитие творческих, духовных, физических возможностей личности, реализации их способностей;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3)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4)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5)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6) воспитание у детей экологической культуры, вовлечение их в природоохранную деятельность;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7) адаптация к жизни в обществе;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8) организация содержательного досуга.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6. Образовательные учебные программы дополнительного образования для детей реализуются также в общеобразовательных школах, лицеях и гимназиях.</w:t>
      </w:r>
    </w:p>
    <w:p w:rsidR="00E95AE8" w:rsidRPr="00E95AE8" w:rsidRDefault="00E95AE8" w:rsidP="00E95AE8">
      <w:pPr>
        <w:shd w:val="clear" w:color="auto" w:fill="FFFFFF"/>
        <w:spacing w:before="419" w:after="0" w:line="288" w:lineRule="atLeast"/>
        <w:jc w:val="center"/>
        <w:outlineLvl w:val="2"/>
        <w:rPr>
          <w:rFonts w:ascii="Tahoma" w:eastAsia="Times New Roman" w:hAnsi="Tahoma" w:cs="Tahoma"/>
          <w:b/>
          <w:bCs/>
          <w:color w:val="003399"/>
          <w:sz w:val="29"/>
          <w:szCs w:val="29"/>
          <w:lang w:eastAsia="ru-RU"/>
        </w:rPr>
      </w:pPr>
      <w:bookmarkStart w:id="2" w:name="A3SP0UO0BX"/>
      <w:bookmarkEnd w:id="2"/>
      <w:r w:rsidRPr="00E95AE8">
        <w:rPr>
          <w:rFonts w:ascii="Tahoma" w:eastAsia="Times New Roman" w:hAnsi="Tahoma" w:cs="Tahoma"/>
          <w:b/>
          <w:bCs/>
          <w:color w:val="003399"/>
          <w:sz w:val="29"/>
          <w:szCs w:val="29"/>
          <w:lang w:eastAsia="ru-RU"/>
        </w:rPr>
        <w:t>2. Порядок деятельности организаций дополнительного образования для детей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b/>
          <w:bCs/>
          <w:color w:val="333399"/>
          <w:lang w:eastAsia="ru-RU"/>
        </w:rPr>
      </w:pPr>
      <w:r w:rsidRPr="00E95AE8">
        <w:rPr>
          <w:rFonts w:ascii="Tahoma" w:eastAsia="Times New Roman" w:hAnsi="Tahoma" w:cs="Tahoma"/>
          <w:b/>
          <w:bCs/>
          <w:color w:val="333399"/>
          <w:lang w:eastAsia="ru-RU"/>
        </w:rPr>
        <w:t>Организации деятельности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lastRenderedPageBreak/>
        <w:t>7. Организация дополнительного образования для детей создается физическими и юридическими лицами (учредителями) в соответствии с законодательством Республики Казахстан.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8. Статус организации дополнительного образования для детей определяется ее учредителем и отражается в ее уставе с учетом требований Закона</w:t>
      </w:r>
      <w:proofErr w:type="gramStart"/>
      <w:r w:rsidRPr="00E95AE8">
        <w:rPr>
          <w:rFonts w:ascii="Tahoma" w:eastAsia="Times New Roman" w:hAnsi="Tahoma" w:cs="Tahoma"/>
          <w:color w:val="333333"/>
          <w:lang w:eastAsia="ru-RU"/>
        </w:rPr>
        <w:t>"О</w:t>
      </w:r>
      <w:proofErr w:type="gramEnd"/>
      <w:r w:rsidRPr="00E95AE8">
        <w:rPr>
          <w:rFonts w:ascii="Tahoma" w:eastAsia="Times New Roman" w:hAnsi="Tahoma" w:cs="Tahoma"/>
          <w:color w:val="333333"/>
          <w:lang w:eastAsia="ru-RU"/>
        </w:rPr>
        <w:t>б образовании".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9. Аттестация руководителей и педагогических работников организаций дополнительного образования для детей осуществляется согласно Закону "Об образовании".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Государственная аттестация организаций дополнительного образования для детей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10. Образовательная деятельность в организациях дополнительного образования для детей осуществляется педагогами, методистами, педагогами-организаторами и лицами, приравненными к ним (далее - педагогические работники), специалистами соответствующего профиля.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11. Повышение квалификации руководящих кадров и педагогических работников, также специалистов соответствующего профиля государственной организации дополнительного образования для детей осуществляется не реже одного раза в пять лет.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12. Создание и развитие материально-технической базы организации дополнительного образования для детей осуществляются за счет средств учредителя, а также доходов от услуг, оказываемых на платной основе, иных источников, не запрещенных законодательством Республики Казахстан.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13. Организация дополнительного образования для детей предоставляет на платной основе образовательные и иные услуги, распоряжается доходами от этой деятельности самостоятельно в рамках действующего законодательства Республики Казахстан. Перечень и порядок предоставления платных услуг определяются уставом организации дополнительного образования для детей.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14. Организация дополнительного образования для детей владеет и пользуется имуществом в порядке, определенном законодательством Республики Казахстан. Имущество государственной организации дополнительного образования не подлежит использованию в целях, противоречащих основным задачам организации.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b/>
          <w:bCs/>
          <w:color w:val="333399"/>
          <w:lang w:eastAsia="ru-RU"/>
        </w:rPr>
      </w:pPr>
      <w:r w:rsidRPr="00E95AE8">
        <w:rPr>
          <w:rFonts w:ascii="Tahoma" w:eastAsia="Times New Roman" w:hAnsi="Tahoma" w:cs="Tahoma"/>
          <w:b/>
          <w:bCs/>
          <w:color w:val="333399"/>
          <w:lang w:eastAsia="ru-RU"/>
        </w:rPr>
        <w:t>Образовательный и воспитательный процесс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15. Организация дополнительного образования для детей самостоятельна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16. Организация дополнительного образования для детей самостоятельно разрабатывает образовательные учебные программы с учетом запросов детей, потребностей семьи, организаций образования, общественных организаций (в том числе детских и юношеских), особенностей социально-экономического развития региона, национально-культурных традиций.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 xml:space="preserve">17. </w:t>
      </w:r>
      <w:proofErr w:type="gramStart"/>
      <w:r w:rsidRPr="00E95AE8">
        <w:rPr>
          <w:rFonts w:ascii="Tahoma" w:eastAsia="Times New Roman" w:hAnsi="Tahoma" w:cs="Tahoma"/>
          <w:color w:val="333333"/>
          <w:lang w:eastAsia="ru-RU"/>
        </w:rPr>
        <w:t xml:space="preserve">Учебно-воспитательный процесс при реализации образовательной учебной программы осуществляется в объединениях (клуб, студия, ансамбль, группа, кружок, </w:t>
      </w:r>
      <w:r w:rsidRPr="00E95AE8">
        <w:rPr>
          <w:rFonts w:ascii="Tahoma" w:eastAsia="Times New Roman" w:hAnsi="Tahoma" w:cs="Tahoma"/>
          <w:color w:val="333333"/>
          <w:lang w:eastAsia="ru-RU"/>
        </w:rPr>
        <w:lastRenderedPageBreak/>
        <w:t>театр и другие) по интересам (далее - объединения) организации дополнительного образования для детей.</w:t>
      </w:r>
      <w:proofErr w:type="gramEnd"/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18. Деятельность детей в организациях дополнительного образования для детей осуществляется в одновозрастных и разновозрастных объединениях по интересам. Формирование объединений по интересам основано на добровольном выборе детей.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19. Каждый ребенок имеет право выбора заниматься в нескольких объединениях, менять их.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20. Содержание деятельности объединения по интересам определяется педагогом дополнительного образования для детей с учетом учебных планов и образовательных учебных программ.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21. Занятия в объединениях по интересам проводятся по образовательным учебным программам одной тематической направленности или комплексным, интегрированным программам. Занятия в зависимости от требований программы организуются как на весь учебный год, так и на более короткие сроки.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 xml:space="preserve">22. Организация дополнительного образования для детей по договоренности и (или) совместно с организациями, предприятиями проводит профильную подготовку детей. </w:t>
      </w:r>
      <w:proofErr w:type="gramStart"/>
      <w:r w:rsidRPr="00E95AE8">
        <w:rPr>
          <w:rFonts w:ascii="Tahoma" w:eastAsia="Times New Roman" w:hAnsi="Tahoma" w:cs="Tahoma"/>
          <w:color w:val="333333"/>
          <w:lang w:eastAsia="ru-RU"/>
        </w:rPr>
        <w:t>Обучающимся</w:t>
      </w:r>
      <w:proofErr w:type="gramEnd"/>
      <w:r w:rsidRPr="00E95AE8">
        <w:rPr>
          <w:rFonts w:ascii="Tahoma" w:eastAsia="Times New Roman" w:hAnsi="Tahoma" w:cs="Tahoma"/>
          <w:color w:val="333333"/>
          <w:lang w:eastAsia="ru-RU"/>
        </w:rPr>
        <w:t>, сдавшим квалификационные экзамены, выставляются оценки или выдается свидетельство о присвоении квалификации по профилю (художественные, музыкальные и школы искусств).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23. Воспитательные программы в организациях дополнительного образования для детей являются составляющими образовательных программ и направлены на формирование патриотизма, гражданственности, толерантности, высокой морали и нравственности, а также развитие разносторонних интересов и способностей воспитанников.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24. Образовательный и воспитательный процесс в организациях дополнительного образования для детей осуществляется с учетом состояния здоровья воспитанников. В них обеспечивается выполнение мер по предотвращению заболеваний, укреплению здоровья, физическому совершенствованию, стимулированию здорового образа жизни обучающихся, воспитанников.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 xml:space="preserve">25. В организации дополнительного образования для детей осуществляются методическая работа, направленная на обеспечение и совершенствование </w:t>
      </w:r>
      <w:proofErr w:type="spellStart"/>
      <w:r w:rsidRPr="00E95AE8">
        <w:rPr>
          <w:rFonts w:ascii="Tahoma" w:eastAsia="Times New Roman" w:hAnsi="Tahoma" w:cs="Tahoma"/>
          <w:color w:val="333333"/>
          <w:lang w:eastAsia="ru-RU"/>
        </w:rPr>
        <w:t>учебновоспитательного</w:t>
      </w:r>
      <w:proofErr w:type="spellEnd"/>
      <w:r w:rsidRPr="00E95AE8">
        <w:rPr>
          <w:rFonts w:ascii="Tahoma" w:eastAsia="Times New Roman" w:hAnsi="Tahoma" w:cs="Tahoma"/>
          <w:color w:val="333333"/>
          <w:lang w:eastAsia="ru-RU"/>
        </w:rPr>
        <w:t xml:space="preserve"> процесса, также разработка и внедрение новых технологий обучения, повышение квалификации педагогических работников, также специалистов соответствующего профиля.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26. В целях социальной адаптации обучающихся и оптимизации образовательного процесса в организации дополнительного образования для детей создаются методическая, социально-педагогическая и психологическая службы.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27. По инициативе детей в организации дополнительного образования для детей создаются детские общественные объединения и организации, действующие в соответствии со своими уставами и настоящими Правилами.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Администрация организации дополнительного образования для детей оказывает содействие в работе таких объединений и организаций.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lastRenderedPageBreak/>
        <w:t>28. Организация дополнительного образования для детей организует работу с детьми в течение всего календарного года. В каникулярное время по необходимости открывают в установленном порядке клубы, лагеря и туристические базы, создают различные группы с постоянным и (или) переменным составом детей в лагерях (загородных или с дневным пребыванием) на своей базе или по месту жительства детей, проводят мастер-классы.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29. В целях создания необходимых условий для совместного творчества, отдыха детей и родителей, в работе объединений, а также при проведении массовых мероприятий могут участвовать родители (законные представители) детей без включения их в основной состав при согласии педагога.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30. Участниками образовательного и воспитательного процесса в организациях дополнительного образования для детей являются дети, педагогические работники, специалисты по профилю, родители обучающихся (иные законные представители несовершеннолетних).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31. При приеме детей организация дополнительного образования для детей обеспечивает ознакомление родителей и иных законных представителей с ходом и содержанием учебно-воспитательного процесса, уставом и другими документами, регламентирующими правила приема и организацию образовательного и воспитательного процесса.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32. Права и обязанности обучающихся, родителей (иных законных представителей несовершеннолетних) и работников определяются законодательными актами Республики Казахстан и уставом организации дополнительного образования для детей.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33. Трудовые отношения работника и организации дополнительного образования для детей регулируются трудовым законодательством Республики Казахстан.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b/>
          <w:bCs/>
          <w:color w:val="333399"/>
          <w:lang w:eastAsia="ru-RU"/>
        </w:rPr>
      </w:pPr>
      <w:r w:rsidRPr="00E95AE8">
        <w:rPr>
          <w:rFonts w:ascii="Tahoma" w:eastAsia="Times New Roman" w:hAnsi="Tahoma" w:cs="Tahoma"/>
          <w:b/>
          <w:bCs/>
          <w:color w:val="333399"/>
          <w:lang w:eastAsia="ru-RU"/>
        </w:rPr>
        <w:t>Управление организацией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34. Управление организацией дополнительного образования для детей осуществляется в соответствии со </w:t>
      </w:r>
      <w:hyperlink r:id="rId9" w:anchor="A000000050" w:tooltip="Ссылка на Закон Республики Казахстан Об образовании :: Статья 44. Управление организациями образования" w:history="1">
        <w:r w:rsidRPr="00E95AE8">
          <w:rPr>
            <w:rFonts w:ascii="Tahoma" w:eastAsia="Times New Roman" w:hAnsi="Tahoma" w:cs="Tahoma"/>
            <w:color w:val="330066"/>
            <w:lang w:eastAsia="ru-RU"/>
          </w:rPr>
          <w:t>статьей 44</w:t>
        </w:r>
      </w:hyperlink>
      <w:r w:rsidRPr="00E95AE8">
        <w:rPr>
          <w:rFonts w:ascii="Tahoma" w:eastAsia="Times New Roman" w:hAnsi="Tahoma" w:cs="Tahoma"/>
          <w:color w:val="333333"/>
          <w:lang w:eastAsia="ru-RU"/>
        </w:rPr>
        <w:t> Закона "Об образовании", законами "</w:t>
      </w:r>
      <w:hyperlink r:id="rId10" w:tooltip="Ссылка на Закон Республики Казахстан О правах ребенка в Республике Казахстан" w:history="1">
        <w:r w:rsidRPr="00E95AE8">
          <w:rPr>
            <w:rFonts w:ascii="Tahoma" w:eastAsia="Times New Roman" w:hAnsi="Tahoma" w:cs="Tahoma"/>
            <w:color w:val="330066"/>
            <w:lang w:eastAsia="ru-RU"/>
          </w:rPr>
          <w:t>О правах ребенка в Республике Казахстан</w:t>
        </w:r>
      </w:hyperlink>
      <w:r w:rsidRPr="00E95AE8">
        <w:rPr>
          <w:rFonts w:ascii="Tahoma" w:eastAsia="Times New Roman" w:hAnsi="Tahoma" w:cs="Tahoma"/>
          <w:color w:val="333333"/>
          <w:lang w:eastAsia="ru-RU"/>
        </w:rPr>
        <w:t>", настоящими Правилами, уставом организации дополнительного образования для детей, а также иными нормативными правовыми актами.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35. Формами коллегиального управления организацией дополнительного образования для детей являются педагогический совет, попечительский совет, методический совет и другие формы.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36. Непосредственное руководство организацией дополнительного образования для детей осуществляет руководитель.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37. Руководитель организации дополнительного образования для детей назначается на должность и освобождается от должности учредителем в соответствии с законодательством Республики Казахстан.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38. К педагогической деятельности в организациях дополнительного образования для детей допускаются лица, имеющие специальное педагогическое или профессиональное образование по соответствующим профилям.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 xml:space="preserve">39. К работе в организациях дополнительного образования для детей не допускаются лица, которым педагогическая деятельность запрещена приговором суда или </w:t>
      </w:r>
      <w:r w:rsidRPr="00E95AE8">
        <w:rPr>
          <w:rFonts w:ascii="Tahoma" w:eastAsia="Times New Roman" w:hAnsi="Tahoma" w:cs="Tahoma"/>
          <w:color w:val="333333"/>
          <w:lang w:eastAsia="ru-RU"/>
        </w:rPr>
        <w:lastRenderedPageBreak/>
        <w:t>медицинским заключением, а также имеющие судимость, которая не погашена или не снята в установленном законом порядке.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 xml:space="preserve">40. Руководитель организации дополнительного образования для детей несет ответственность </w:t>
      </w:r>
      <w:proofErr w:type="gramStart"/>
      <w:r w:rsidRPr="00E95AE8">
        <w:rPr>
          <w:rFonts w:ascii="Tahoma" w:eastAsia="Times New Roman" w:hAnsi="Tahoma" w:cs="Tahoma"/>
          <w:color w:val="333333"/>
          <w:lang w:eastAsia="ru-RU"/>
        </w:rPr>
        <w:t>за</w:t>
      </w:r>
      <w:proofErr w:type="gramEnd"/>
      <w:r w:rsidRPr="00E95AE8">
        <w:rPr>
          <w:rFonts w:ascii="Tahoma" w:eastAsia="Times New Roman" w:hAnsi="Tahoma" w:cs="Tahoma"/>
          <w:color w:val="333333"/>
          <w:lang w:eastAsia="ru-RU"/>
        </w:rPr>
        <w:t>: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1) нарушение прав и свобод обучающихся, воспитанников, работников организации;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2) невыполнение функций, отнесенных к его компетенции;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 xml:space="preserve">3) жизнь и здоровье обучающихся и работников организаций во время </w:t>
      </w:r>
      <w:proofErr w:type="spellStart"/>
      <w:r w:rsidRPr="00E95AE8">
        <w:rPr>
          <w:rFonts w:ascii="Tahoma" w:eastAsia="Times New Roman" w:hAnsi="Tahoma" w:cs="Tahoma"/>
          <w:color w:val="333333"/>
          <w:lang w:eastAsia="ru-RU"/>
        </w:rPr>
        <w:t>учебновоспитательного</w:t>
      </w:r>
      <w:proofErr w:type="spellEnd"/>
      <w:r w:rsidRPr="00E95AE8">
        <w:rPr>
          <w:rFonts w:ascii="Tahoma" w:eastAsia="Times New Roman" w:hAnsi="Tahoma" w:cs="Tahoma"/>
          <w:color w:val="333333"/>
          <w:lang w:eastAsia="ru-RU"/>
        </w:rPr>
        <w:t xml:space="preserve"> процесса, соблюдение норм охраны труда и техники безопасности;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4) состояние финансово-хозяйственной деятельности, в том числе нецелевое использование материальных и денежных средств;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5) иные нарушения требований, предусмотренных в нормативных правовых актах и условиях трудового договора.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b/>
          <w:bCs/>
          <w:color w:val="333399"/>
          <w:lang w:eastAsia="ru-RU"/>
        </w:rPr>
      </w:pPr>
      <w:r w:rsidRPr="00E95AE8">
        <w:rPr>
          <w:rFonts w:ascii="Tahoma" w:eastAsia="Times New Roman" w:hAnsi="Tahoma" w:cs="Tahoma"/>
          <w:b/>
          <w:bCs/>
          <w:color w:val="333399"/>
          <w:lang w:eastAsia="ru-RU"/>
        </w:rPr>
        <w:t>Международное сотрудничество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41. Международное сотрудничество организации дополнительного образования для детей осуществляется на основе законодательства Республики Казахстан и международных договоров Республики Казахстан.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 xml:space="preserve">42. </w:t>
      </w:r>
      <w:proofErr w:type="gramStart"/>
      <w:r w:rsidRPr="00E95AE8">
        <w:rPr>
          <w:rFonts w:ascii="Tahoma" w:eastAsia="Times New Roman" w:hAnsi="Tahoma" w:cs="Tahoma"/>
          <w:color w:val="333333"/>
          <w:lang w:eastAsia="ru-RU"/>
        </w:rPr>
        <w:t>Организация дополнительного образования для детей по согласованию с уполномоченным органом в области образования устанавливает прямые связи с зарубежными организациями образования, международными организациями и фондами, участвует в международных программах, вступает в международные неправительственные организации (ассоциации) в области образования, культуры, спорта и туризма, заключает двусторонние и многосторонние договоры о сотрудничестве в порядке, установленном законодательством Республики Казахстан.</w:t>
      </w:r>
      <w:proofErr w:type="gramEnd"/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43. Организация дополнительного образования для детей осуществляет подбор и подготовку работников и обучающихся для направления их за рубеж (с целью обмена опытом, участия в различных мероприятиях, конференциях, соревнованиях, конкурсах, смотрах, олимпиадах, фестивалях и так далее).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b/>
          <w:bCs/>
          <w:color w:val="333399"/>
          <w:lang w:eastAsia="ru-RU"/>
        </w:rPr>
      </w:pPr>
      <w:r w:rsidRPr="00E95AE8">
        <w:rPr>
          <w:rFonts w:ascii="Tahoma" w:eastAsia="Times New Roman" w:hAnsi="Tahoma" w:cs="Tahoma"/>
          <w:b/>
          <w:bCs/>
          <w:color w:val="333399"/>
          <w:lang w:eastAsia="ru-RU"/>
        </w:rPr>
        <w:t>Реорганизация и ликвидация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44. Реорганизация и ликвидация организаций дополнительного образования для детей осуществляются в соответствии с законодательством Республики Казахстан.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b/>
          <w:bCs/>
          <w:color w:val="333399"/>
          <w:lang w:eastAsia="ru-RU"/>
        </w:rPr>
      </w:pPr>
      <w:r w:rsidRPr="00E95AE8">
        <w:rPr>
          <w:rFonts w:ascii="Tahoma" w:eastAsia="Times New Roman" w:hAnsi="Tahoma" w:cs="Tahoma"/>
          <w:b/>
          <w:bCs/>
          <w:color w:val="333399"/>
          <w:lang w:eastAsia="ru-RU"/>
        </w:rPr>
        <w:t>Утверждены постановлением Правительства Республики Казахстан от 17 мая 2013 года №499</w:t>
      </w:r>
    </w:p>
    <w:p w:rsidR="00E95AE8" w:rsidRPr="00E95AE8" w:rsidRDefault="00E95AE8" w:rsidP="00E95AE8">
      <w:pPr>
        <w:shd w:val="clear" w:color="auto" w:fill="FFFFFF"/>
        <w:spacing w:before="419" w:after="0" w:line="312" w:lineRule="atLeast"/>
        <w:jc w:val="center"/>
        <w:outlineLvl w:val="1"/>
        <w:rPr>
          <w:rFonts w:ascii="Tahoma" w:eastAsia="Times New Roman" w:hAnsi="Tahoma" w:cs="Tahoma"/>
          <w:b/>
          <w:bCs/>
          <w:color w:val="003399"/>
          <w:sz w:val="31"/>
          <w:szCs w:val="31"/>
          <w:lang w:eastAsia="ru-RU"/>
        </w:rPr>
      </w:pPr>
      <w:bookmarkStart w:id="3" w:name="A3SP0WON17"/>
      <w:bookmarkEnd w:id="3"/>
      <w:r w:rsidRPr="00E95AE8">
        <w:rPr>
          <w:rFonts w:ascii="Tahoma" w:eastAsia="Times New Roman" w:hAnsi="Tahoma" w:cs="Tahoma"/>
          <w:b/>
          <w:bCs/>
          <w:color w:val="003399"/>
          <w:sz w:val="31"/>
          <w:szCs w:val="31"/>
          <w:lang w:eastAsia="ru-RU"/>
        </w:rPr>
        <w:t>Типовые правила деятельности организаций дополнительного образования для взрослых</w:t>
      </w:r>
    </w:p>
    <w:p w:rsidR="00E95AE8" w:rsidRPr="00E95AE8" w:rsidRDefault="00E95AE8" w:rsidP="00E95AE8">
      <w:pPr>
        <w:shd w:val="clear" w:color="auto" w:fill="FFFFFF"/>
        <w:spacing w:before="419" w:after="0" w:line="288" w:lineRule="atLeast"/>
        <w:jc w:val="center"/>
        <w:outlineLvl w:val="2"/>
        <w:rPr>
          <w:rFonts w:ascii="Tahoma" w:eastAsia="Times New Roman" w:hAnsi="Tahoma" w:cs="Tahoma"/>
          <w:b/>
          <w:bCs/>
          <w:color w:val="003399"/>
          <w:sz w:val="29"/>
          <w:szCs w:val="29"/>
          <w:lang w:eastAsia="ru-RU"/>
        </w:rPr>
      </w:pPr>
      <w:bookmarkStart w:id="4" w:name="A3SP0WORT8"/>
      <w:bookmarkEnd w:id="4"/>
      <w:r w:rsidRPr="00E95AE8">
        <w:rPr>
          <w:rFonts w:ascii="Tahoma" w:eastAsia="Times New Roman" w:hAnsi="Tahoma" w:cs="Tahoma"/>
          <w:b/>
          <w:bCs/>
          <w:color w:val="003399"/>
          <w:sz w:val="29"/>
          <w:szCs w:val="29"/>
          <w:lang w:eastAsia="ru-RU"/>
        </w:rPr>
        <w:t>1. Общие положения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1. Настоящие Типовые правила деятельности организаций дополнительного образования для взрослых (далее - Типовые правила) разработаны в соответствии с </w:t>
      </w:r>
      <w:hyperlink r:id="rId11" w:tooltip="Ссылка на Закон Республики Казахстан Об образовании" w:history="1">
        <w:r w:rsidRPr="00E95AE8">
          <w:rPr>
            <w:rFonts w:ascii="Tahoma" w:eastAsia="Times New Roman" w:hAnsi="Tahoma" w:cs="Tahoma"/>
            <w:color w:val="330066"/>
            <w:lang w:eastAsia="ru-RU"/>
          </w:rPr>
          <w:t>Законом</w:t>
        </w:r>
      </w:hyperlink>
      <w:r w:rsidRPr="00E95AE8">
        <w:rPr>
          <w:rFonts w:ascii="Tahoma" w:eastAsia="Times New Roman" w:hAnsi="Tahoma" w:cs="Tahoma"/>
          <w:color w:val="333333"/>
          <w:lang w:eastAsia="ru-RU"/>
        </w:rPr>
        <w:t xml:space="preserve"> Республики Казахстан от 27 июля 2007 года "Об образовании" (далее - Закон </w:t>
      </w:r>
      <w:r w:rsidRPr="00E95AE8">
        <w:rPr>
          <w:rFonts w:ascii="Tahoma" w:eastAsia="Times New Roman" w:hAnsi="Tahoma" w:cs="Tahoma"/>
          <w:color w:val="333333"/>
          <w:lang w:eastAsia="ru-RU"/>
        </w:rPr>
        <w:lastRenderedPageBreak/>
        <w:t>"Об образовании") и определяют порядок деятельности организаций образования, реализующих образовательные программы дополнительного образования для взрослых, независимо от форм собственности.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2. Дополнительное образование для взрослых осуществляется организациями образования, а также юридическими лицами, имеющими структурные подразделения, реализующие дополнительные образовательные учебные программы (далее - организации образования).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 xml:space="preserve">3. </w:t>
      </w:r>
      <w:proofErr w:type="gramStart"/>
      <w:r w:rsidRPr="00E95AE8">
        <w:rPr>
          <w:rFonts w:ascii="Tahoma" w:eastAsia="Times New Roman" w:hAnsi="Tahoma" w:cs="Tahoma"/>
          <w:color w:val="333333"/>
          <w:lang w:eastAsia="ru-RU"/>
        </w:rPr>
        <w:t>Организации образования осуществляют свою деятельность в соответствии с </w:t>
      </w:r>
      <w:hyperlink r:id="rId12" w:tooltip="Ссылка на Конституция Республики Казахстан" w:history="1">
        <w:r w:rsidRPr="00E95AE8">
          <w:rPr>
            <w:rFonts w:ascii="Tahoma" w:eastAsia="Times New Roman" w:hAnsi="Tahoma" w:cs="Tahoma"/>
            <w:color w:val="330066"/>
            <w:lang w:eastAsia="ru-RU"/>
          </w:rPr>
          <w:t>Конституцией</w:t>
        </w:r>
      </w:hyperlink>
      <w:r w:rsidRPr="00E95AE8">
        <w:rPr>
          <w:rFonts w:ascii="Tahoma" w:eastAsia="Times New Roman" w:hAnsi="Tahoma" w:cs="Tahoma"/>
          <w:color w:val="333333"/>
          <w:lang w:eastAsia="ru-RU"/>
        </w:rPr>
        <w:t> Республики Казахстан, </w:t>
      </w:r>
      <w:hyperlink r:id="rId13" w:tooltip="Ссылка на Трудовой кодекс Республики Казахстан" w:history="1">
        <w:r w:rsidRPr="00E95AE8">
          <w:rPr>
            <w:rFonts w:ascii="Tahoma" w:eastAsia="Times New Roman" w:hAnsi="Tahoma" w:cs="Tahoma"/>
            <w:color w:val="330066"/>
            <w:lang w:eastAsia="ru-RU"/>
          </w:rPr>
          <w:t xml:space="preserve">Трудовым </w:t>
        </w:r>
        <w:proofErr w:type="spellStart"/>
        <w:r w:rsidRPr="00E95AE8">
          <w:rPr>
            <w:rFonts w:ascii="Tahoma" w:eastAsia="Times New Roman" w:hAnsi="Tahoma" w:cs="Tahoma"/>
            <w:color w:val="330066"/>
            <w:lang w:eastAsia="ru-RU"/>
          </w:rPr>
          <w:t>кодексом</w:t>
        </w:r>
      </w:hyperlink>
      <w:r w:rsidRPr="00E95AE8">
        <w:rPr>
          <w:rFonts w:ascii="Tahoma" w:eastAsia="Times New Roman" w:hAnsi="Tahoma" w:cs="Tahoma"/>
          <w:color w:val="333333"/>
          <w:lang w:eastAsia="ru-RU"/>
        </w:rPr>
        <w:t>Республики</w:t>
      </w:r>
      <w:proofErr w:type="spellEnd"/>
      <w:r w:rsidRPr="00E95AE8">
        <w:rPr>
          <w:rFonts w:ascii="Tahoma" w:eastAsia="Times New Roman" w:hAnsi="Tahoma" w:cs="Tahoma"/>
          <w:color w:val="333333"/>
          <w:lang w:eastAsia="ru-RU"/>
        </w:rPr>
        <w:t xml:space="preserve"> Казахстан от 15 мая 2007 года (далее - Трудовой кодекс), законами "</w:t>
      </w:r>
      <w:hyperlink r:id="rId14" w:tooltip="Ссылка на Закон Республики Казахстан Об образовании" w:history="1">
        <w:r w:rsidRPr="00E95AE8">
          <w:rPr>
            <w:rFonts w:ascii="Tahoma" w:eastAsia="Times New Roman" w:hAnsi="Tahoma" w:cs="Tahoma"/>
            <w:color w:val="330066"/>
            <w:lang w:eastAsia="ru-RU"/>
          </w:rPr>
          <w:t>Об образовании</w:t>
        </w:r>
      </w:hyperlink>
      <w:r w:rsidRPr="00E95AE8">
        <w:rPr>
          <w:rFonts w:ascii="Tahoma" w:eastAsia="Times New Roman" w:hAnsi="Tahoma" w:cs="Tahoma"/>
          <w:color w:val="333333"/>
          <w:lang w:eastAsia="ru-RU"/>
        </w:rPr>
        <w:t>", от 2 июля 1998 года "</w:t>
      </w:r>
      <w:hyperlink r:id="rId15" w:tooltip="Ссылка на Закон Республики Казахстан О борьбе с коррупцией" w:history="1">
        <w:r w:rsidRPr="00E95AE8">
          <w:rPr>
            <w:rFonts w:ascii="Tahoma" w:eastAsia="Times New Roman" w:hAnsi="Tahoma" w:cs="Tahoma"/>
            <w:color w:val="330066"/>
            <w:lang w:eastAsia="ru-RU"/>
          </w:rPr>
          <w:t>О борьбе с коррупцией</w:t>
        </w:r>
      </w:hyperlink>
      <w:r w:rsidRPr="00E95AE8">
        <w:rPr>
          <w:rFonts w:ascii="Tahoma" w:eastAsia="Times New Roman" w:hAnsi="Tahoma" w:cs="Tahoma"/>
          <w:color w:val="333333"/>
          <w:lang w:eastAsia="ru-RU"/>
        </w:rPr>
        <w:t>", иными нормативными правовыми актами Республики Казахстан, регламентирующими образовательную деятельность, а также настоящими Типовыми правилами и разработанным на их основе уставом организации образования.</w:t>
      </w:r>
      <w:proofErr w:type="gramEnd"/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4. Основными задачами организаций образования являются: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1) повышение квалификации рабочих, служащих, специалистов с учетом постоянного повышения предъявляемых к ним требований в связи с изменениями, происходящими в технологиях и производстве;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2) углубление и совершенствование ранее приобретенных профессиональных знаний, умений и навыков;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3) расширение профессиональных возможностей путем получения дополнительных квалификаций в связи с изменениями структуры рынка труда.</w:t>
      </w:r>
    </w:p>
    <w:p w:rsidR="00E95AE8" w:rsidRPr="00E95AE8" w:rsidRDefault="00E95AE8" w:rsidP="00E95AE8">
      <w:pPr>
        <w:shd w:val="clear" w:color="auto" w:fill="FFFFFF"/>
        <w:spacing w:before="419" w:after="0" w:line="288" w:lineRule="atLeast"/>
        <w:jc w:val="center"/>
        <w:outlineLvl w:val="2"/>
        <w:rPr>
          <w:rFonts w:ascii="Tahoma" w:eastAsia="Times New Roman" w:hAnsi="Tahoma" w:cs="Tahoma"/>
          <w:b/>
          <w:bCs/>
          <w:color w:val="003399"/>
          <w:sz w:val="29"/>
          <w:szCs w:val="29"/>
          <w:lang w:eastAsia="ru-RU"/>
        </w:rPr>
      </w:pPr>
      <w:bookmarkStart w:id="5" w:name="A3SP0WPMQG"/>
      <w:bookmarkEnd w:id="5"/>
      <w:r w:rsidRPr="00E95AE8">
        <w:rPr>
          <w:rFonts w:ascii="Tahoma" w:eastAsia="Times New Roman" w:hAnsi="Tahoma" w:cs="Tahoma"/>
          <w:b/>
          <w:bCs/>
          <w:color w:val="003399"/>
          <w:sz w:val="29"/>
          <w:szCs w:val="29"/>
          <w:lang w:eastAsia="ru-RU"/>
        </w:rPr>
        <w:t>2. Порядок деятельности организаций образования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5. Организации образования самостоятельны в организации учебно-воспитательного процесса, подборе и расстановке кадров, учебно-методической, финансово-хозяйственной деятельности в пределах, установленных законодательством Республики Казахстан, настоящими Типовыми правилами и уставами организации.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6. Основой организации образования учебного и воспитательного процесса являются планирование и учет учебной, учебно-методической и воспитательной работы, осуществляемой организацией.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7. Учебный процесс организаций образования осуществляется в соответствии с учебными планами и программами. Учебные планы и программы, календарные графики учебного процесса утверждаются организациями. При обучении лиц с ограниченными возможностями создаются условия с учетом их индивидуальных потребностей.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8. Итоговая оценка уровня знаний обучающихся, прошедших повышение квалификации по образовательным программам дополнительного образования для взрослых, проводится экзаменационными комиссиями, состав которых утверждается руководителем организации образования.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9. При невыполнении обучающимся требований учебного плана и нарушении им устава организации он отчисляется из состава обучающихся приказом руководителя организации образования.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lastRenderedPageBreak/>
        <w:t>10. Повышение квалификации кадров осуществляется на основе договоров, заключаемых с предприятиями (объединениями), организациями, органами занятости, а также другими юридическими и физическими лицами.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11. Лицам, получившим дополнительное образование для взрослых, выдается свидетельство (сертификат) о присвоении квалификации установленного образца.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12. Периодичность прохождения специалистами повышения квалификации устанавливается заказчиком, за исключением случаев, предусмотренных </w:t>
      </w:r>
      <w:hyperlink r:id="rId16" w:tooltip="Ссылка на Закон Республики Казахстан Об образовании" w:history="1">
        <w:r w:rsidRPr="00E95AE8">
          <w:rPr>
            <w:rFonts w:ascii="Tahoma" w:eastAsia="Times New Roman" w:hAnsi="Tahoma" w:cs="Tahoma"/>
            <w:color w:val="330066"/>
            <w:lang w:eastAsia="ru-RU"/>
          </w:rPr>
          <w:t>Законом</w:t>
        </w:r>
      </w:hyperlink>
      <w:r w:rsidRPr="00E95AE8">
        <w:rPr>
          <w:rFonts w:ascii="Tahoma" w:eastAsia="Times New Roman" w:hAnsi="Tahoma" w:cs="Tahoma"/>
          <w:color w:val="333333"/>
          <w:lang w:eastAsia="ru-RU"/>
        </w:rPr>
        <w:t> "Об образовании".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13. К педагогическим работникам организаций образования относятся лица, занимающиеся образовательной деятельностью, связанной с обучением и воспитанием обучающихся и воспитанников в организациях образования, а также других организациях, реализующих образовательные программы.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14. Замещение должностей педагогических работников организации образования, независимо от форм собственности и ведомственной подчиненности осуществляется в порядке, установленном законодательством Республики Казахстан.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15. Дополнительное образование для взрослых осуществляется за счет средств работодателей или иных средств, не запрещенных законодательством Республики Казахстан, в соответствии с договором обучения.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Формы, содержание, объем дополнительного образования для взрослых определяются работодателем на основании действующих дополнительных образовательных программ по соответствующей профессии.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Зачисление на обучение производится приказом руководителя организации.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E95AE8">
        <w:rPr>
          <w:rFonts w:ascii="Tahoma" w:eastAsia="Times New Roman" w:hAnsi="Tahoma" w:cs="Tahoma"/>
          <w:color w:val="333333"/>
          <w:lang w:eastAsia="ru-RU"/>
        </w:rPr>
        <w:t>Обучающемуся</w:t>
      </w:r>
      <w:proofErr w:type="gramEnd"/>
      <w:r w:rsidRPr="00E95AE8">
        <w:rPr>
          <w:rFonts w:ascii="Tahoma" w:eastAsia="Times New Roman" w:hAnsi="Tahoma" w:cs="Tahoma"/>
          <w:color w:val="333333"/>
          <w:lang w:eastAsia="ru-RU"/>
        </w:rPr>
        <w:t xml:space="preserve"> на время обучения выдается справка, свидетельствующая о сроках его пребывания на учебе в данной организации.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16. Порядок получения дополнительного образования для взрослых гражданами иностранных государств определяется международными соглашениями и действующим законодательством Республики Казахстан.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17. Дополнительное образование для взрослых может осуществляться как за счет бюджетных средств, так и на платной основе.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Стоимость обучения на платной основе определяется организацией образования.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18. Обучающиеся организаций образования: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1) участвуют в определении содержания образовательных программ;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2) пользуются имеющимися нормативными и инструктивными документами, учебными и учебно-методическими материалами, необходимыми для освоения дополнительных образовательных программ, а также библиотечным и информационным фондом, услугами других подразделений;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3) принимают участие в конференциях и научных семинарах, публикуют в изданиях организаций образования свои рефераты, труды и другие материалы.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19. Работники, проходящие повышение квалификации, пользуются гарантиями, предусмотренными </w:t>
      </w:r>
      <w:hyperlink r:id="rId17" w:tooltip="Ссылка на Трудовой кодекс Республики Казахстан" w:history="1">
        <w:r w:rsidRPr="00E95AE8">
          <w:rPr>
            <w:rFonts w:ascii="Tahoma" w:eastAsia="Times New Roman" w:hAnsi="Tahoma" w:cs="Tahoma"/>
            <w:color w:val="330066"/>
            <w:lang w:eastAsia="ru-RU"/>
          </w:rPr>
          <w:t>Трудовым кодексом</w:t>
        </w:r>
      </w:hyperlink>
      <w:r w:rsidRPr="00E95AE8">
        <w:rPr>
          <w:rFonts w:ascii="Tahoma" w:eastAsia="Times New Roman" w:hAnsi="Tahoma" w:cs="Tahoma"/>
          <w:color w:val="333333"/>
          <w:lang w:eastAsia="ru-RU"/>
        </w:rPr>
        <w:t>, коллективным, трудовым договорами.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lastRenderedPageBreak/>
        <w:t>20. Работодатель создает работникам, проходящим повышение, квалификации условия для совмещения работы с обучением, предусмотренные Трудовым кодексом, соглашениями, коллективным, трудовым договорами.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21. Необходимость и объем повышения квалификации для функционирования и развития организации образования определяются работодателем.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 xml:space="preserve">22. В случае расторжения трудового договора до срока, установленного договором </w:t>
      </w:r>
      <w:proofErr w:type="gramStart"/>
      <w:r w:rsidRPr="00E95AE8">
        <w:rPr>
          <w:rFonts w:ascii="Tahoma" w:eastAsia="Times New Roman" w:hAnsi="Tahoma" w:cs="Tahoma"/>
          <w:color w:val="333333"/>
          <w:lang w:eastAsia="ru-RU"/>
        </w:rPr>
        <w:t>обучения, по инициативе</w:t>
      </w:r>
      <w:proofErr w:type="gramEnd"/>
      <w:r w:rsidRPr="00E95AE8">
        <w:rPr>
          <w:rFonts w:ascii="Tahoma" w:eastAsia="Times New Roman" w:hAnsi="Tahoma" w:cs="Tahoma"/>
          <w:color w:val="333333"/>
          <w:lang w:eastAsia="ru-RU"/>
        </w:rPr>
        <w:t xml:space="preserve"> работника или работодателя вследствие вины работника, работник возмещает работодателю затраты, связанные с его обучением, пропорционально недоработанному сроку отработки. В соглашении, коллективном и (или) трудовом договорах работодателя могут предусматриваться льготы и компенсационные выплаты, связанные с обучением.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23. Непосредственное управление организацией образования осуществляет руководитель. Руководитель организации образования назначается и освобождается от должности в порядке, установленном законодательством Республики Казахстан.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 xml:space="preserve">24. Руководитель организации образования несет ответственность </w:t>
      </w:r>
      <w:proofErr w:type="gramStart"/>
      <w:r w:rsidRPr="00E95AE8">
        <w:rPr>
          <w:rFonts w:ascii="Tahoma" w:eastAsia="Times New Roman" w:hAnsi="Tahoma" w:cs="Tahoma"/>
          <w:color w:val="333333"/>
          <w:lang w:eastAsia="ru-RU"/>
        </w:rPr>
        <w:t>за</w:t>
      </w:r>
      <w:proofErr w:type="gramEnd"/>
      <w:r w:rsidRPr="00E95AE8">
        <w:rPr>
          <w:rFonts w:ascii="Tahoma" w:eastAsia="Times New Roman" w:hAnsi="Tahoma" w:cs="Tahoma"/>
          <w:color w:val="333333"/>
          <w:lang w:eastAsia="ru-RU"/>
        </w:rPr>
        <w:t>: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1) нарушение прав и свобод обучающихся, воспитанников, работников организации образования;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2) невыполнение функций, отнесенных к его компетенции;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3) жизнь и здоровье обучающихся и работников организаций образования во время учебно-воспитательного процесса, соблюдение норм охраны труда и техники безопасности;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4) состояние финансово-хозяйственной деятельности, в том числе нецелевое использование материальных и денежных средств;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5) иные нарушения требований, предусмотренных в нормативных правовых актах и условиях трудового договора.</w:t>
      </w:r>
    </w:p>
    <w:p w:rsidR="00E95AE8" w:rsidRPr="00E95AE8" w:rsidRDefault="00E95AE8" w:rsidP="00E95AE8">
      <w:pPr>
        <w:shd w:val="clear" w:color="auto" w:fill="FFFFFF"/>
        <w:spacing w:before="117" w:after="0" w:line="301" w:lineRule="atLeast"/>
        <w:ind w:firstLine="502"/>
        <w:jc w:val="both"/>
        <w:rPr>
          <w:rFonts w:ascii="Tahoma" w:eastAsia="Times New Roman" w:hAnsi="Tahoma" w:cs="Tahoma"/>
          <w:color w:val="333333"/>
          <w:lang w:eastAsia="ru-RU"/>
        </w:rPr>
      </w:pPr>
      <w:r w:rsidRPr="00E95AE8">
        <w:rPr>
          <w:rFonts w:ascii="Tahoma" w:eastAsia="Times New Roman" w:hAnsi="Tahoma" w:cs="Tahoma"/>
          <w:color w:val="333333"/>
          <w:lang w:eastAsia="ru-RU"/>
        </w:rPr>
        <w:t>25. Создание, реорганизация и ликвидация организаций образования осуществляются в соответствии с законодательством Республики Казахстан.</w:t>
      </w:r>
    </w:p>
    <w:p w:rsidR="00922E8F" w:rsidRDefault="00922E8F"/>
    <w:sectPr w:rsidR="00922E8F" w:rsidSect="0092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5AE8"/>
    <w:rsid w:val="000057C9"/>
    <w:rsid w:val="00060E04"/>
    <w:rsid w:val="00061362"/>
    <w:rsid w:val="00080CAC"/>
    <w:rsid w:val="0008438C"/>
    <w:rsid w:val="000E0AFE"/>
    <w:rsid w:val="000E0B34"/>
    <w:rsid w:val="00101BA0"/>
    <w:rsid w:val="00131D61"/>
    <w:rsid w:val="00150A85"/>
    <w:rsid w:val="001556AF"/>
    <w:rsid w:val="0018429D"/>
    <w:rsid w:val="001A766E"/>
    <w:rsid w:val="001B3636"/>
    <w:rsid w:val="001E6734"/>
    <w:rsid w:val="00211CE7"/>
    <w:rsid w:val="0021216A"/>
    <w:rsid w:val="00232AEA"/>
    <w:rsid w:val="00266080"/>
    <w:rsid w:val="00267FB7"/>
    <w:rsid w:val="00287800"/>
    <w:rsid w:val="002A49F0"/>
    <w:rsid w:val="002B0F29"/>
    <w:rsid w:val="002C550C"/>
    <w:rsid w:val="002D75E3"/>
    <w:rsid w:val="002E2291"/>
    <w:rsid w:val="002F433E"/>
    <w:rsid w:val="003017A0"/>
    <w:rsid w:val="00330CFD"/>
    <w:rsid w:val="00346BCF"/>
    <w:rsid w:val="00355834"/>
    <w:rsid w:val="003A5E5B"/>
    <w:rsid w:val="003C2D5C"/>
    <w:rsid w:val="00412B8B"/>
    <w:rsid w:val="00430D04"/>
    <w:rsid w:val="004353C6"/>
    <w:rsid w:val="0044116A"/>
    <w:rsid w:val="00451C5A"/>
    <w:rsid w:val="0045205D"/>
    <w:rsid w:val="00453E6C"/>
    <w:rsid w:val="00472241"/>
    <w:rsid w:val="00486A25"/>
    <w:rsid w:val="004870F8"/>
    <w:rsid w:val="004A22FA"/>
    <w:rsid w:val="004D1961"/>
    <w:rsid w:val="004E6545"/>
    <w:rsid w:val="005005C9"/>
    <w:rsid w:val="005304CB"/>
    <w:rsid w:val="005647B2"/>
    <w:rsid w:val="00564A9D"/>
    <w:rsid w:val="005763F7"/>
    <w:rsid w:val="005A4C83"/>
    <w:rsid w:val="005F3993"/>
    <w:rsid w:val="00620C75"/>
    <w:rsid w:val="006667B5"/>
    <w:rsid w:val="006909D4"/>
    <w:rsid w:val="006B0523"/>
    <w:rsid w:val="006C7A0D"/>
    <w:rsid w:val="006F3E14"/>
    <w:rsid w:val="00702353"/>
    <w:rsid w:val="00702615"/>
    <w:rsid w:val="00715C1F"/>
    <w:rsid w:val="007221DF"/>
    <w:rsid w:val="00735C35"/>
    <w:rsid w:val="00761F2B"/>
    <w:rsid w:val="00784867"/>
    <w:rsid w:val="007910C1"/>
    <w:rsid w:val="007A54B8"/>
    <w:rsid w:val="007D1C32"/>
    <w:rsid w:val="007E60AA"/>
    <w:rsid w:val="00810CE6"/>
    <w:rsid w:val="00835F9B"/>
    <w:rsid w:val="00844AAF"/>
    <w:rsid w:val="00890C3A"/>
    <w:rsid w:val="008D52E2"/>
    <w:rsid w:val="008F44E6"/>
    <w:rsid w:val="008F4811"/>
    <w:rsid w:val="00910DEA"/>
    <w:rsid w:val="00913DD6"/>
    <w:rsid w:val="00922E8F"/>
    <w:rsid w:val="00955CDB"/>
    <w:rsid w:val="009901E0"/>
    <w:rsid w:val="0099321D"/>
    <w:rsid w:val="009A2D3C"/>
    <w:rsid w:val="009A6C53"/>
    <w:rsid w:val="009C0051"/>
    <w:rsid w:val="00A70334"/>
    <w:rsid w:val="00A77661"/>
    <w:rsid w:val="00AA1032"/>
    <w:rsid w:val="00AB55BB"/>
    <w:rsid w:val="00AC2C68"/>
    <w:rsid w:val="00AC7108"/>
    <w:rsid w:val="00B6781B"/>
    <w:rsid w:val="00B8638E"/>
    <w:rsid w:val="00B93736"/>
    <w:rsid w:val="00BD45BF"/>
    <w:rsid w:val="00BE37B2"/>
    <w:rsid w:val="00C332D7"/>
    <w:rsid w:val="00C50087"/>
    <w:rsid w:val="00C65E23"/>
    <w:rsid w:val="00C7472F"/>
    <w:rsid w:val="00C85247"/>
    <w:rsid w:val="00CE0F1F"/>
    <w:rsid w:val="00CE587C"/>
    <w:rsid w:val="00D6047D"/>
    <w:rsid w:val="00D61C2C"/>
    <w:rsid w:val="00D638E2"/>
    <w:rsid w:val="00D81663"/>
    <w:rsid w:val="00DD7A49"/>
    <w:rsid w:val="00E14EF7"/>
    <w:rsid w:val="00E25882"/>
    <w:rsid w:val="00E27E00"/>
    <w:rsid w:val="00E34C76"/>
    <w:rsid w:val="00E61B47"/>
    <w:rsid w:val="00E95AE8"/>
    <w:rsid w:val="00EB7A00"/>
    <w:rsid w:val="00EC0365"/>
    <w:rsid w:val="00EC28A0"/>
    <w:rsid w:val="00EC3340"/>
    <w:rsid w:val="00ED1A79"/>
    <w:rsid w:val="00ED6438"/>
    <w:rsid w:val="00F21051"/>
    <w:rsid w:val="00F27189"/>
    <w:rsid w:val="00F342BA"/>
    <w:rsid w:val="00F35EFA"/>
    <w:rsid w:val="00F5114D"/>
    <w:rsid w:val="00F559C3"/>
    <w:rsid w:val="00F87725"/>
    <w:rsid w:val="00FB7302"/>
    <w:rsid w:val="00FC4A31"/>
    <w:rsid w:val="00FD4383"/>
    <w:rsid w:val="00FD44E8"/>
    <w:rsid w:val="00FF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8F"/>
  </w:style>
  <w:style w:type="paragraph" w:styleId="2">
    <w:name w:val="heading 2"/>
    <w:basedOn w:val="a"/>
    <w:link w:val="20"/>
    <w:uiPriority w:val="9"/>
    <w:qFormat/>
    <w:rsid w:val="00E95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5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A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5A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-info">
    <w:name w:val="doc-info"/>
    <w:basedOn w:val="a"/>
    <w:rsid w:val="00E9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AE8"/>
  </w:style>
  <w:style w:type="character" w:styleId="a4">
    <w:name w:val="Hyperlink"/>
    <w:basedOn w:val="a0"/>
    <w:uiPriority w:val="99"/>
    <w:semiHidden/>
    <w:unhideWhenUsed/>
    <w:rsid w:val="00E95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spinform.ru/show_doc.fwx?rgn=3146" TargetMode="External"/><Relationship Id="rId13" Type="http://schemas.openxmlformats.org/officeDocument/2006/relationships/hyperlink" Target="http://base.spinform.ru/show_doc.fwx?rgn=1675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spinform.ru/show_doc.fwx?rgn=18150" TargetMode="External"/><Relationship Id="rId12" Type="http://schemas.openxmlformats.org/officeDocument/2006/relationships/hyperlink" Target="http://base.spinform.ru/show_doc.fwx?rgn=1162" TargetMode="External"/><Relationship Id="rId17" Type="http://schemas.openxmlformats.org/officeDocument/2006/relationships/hyperlink" Target="http://base.spinform.ru/show_doc.fwx?rgn=167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spinform.ru/show_doc.fwx?rgn=18150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spinform.ru/show_doc.fwx?rgn=16750" TargetMode="External"/><Relationship Id="rId11" Type="http://schemas.openxmlformats.org/officeDocument/2006/relationships/hyperlink" Target="http://base.spinform.ru/show_doc.fwx?rgn=18150" TargetMode="External"/><Relationship Id="rId5" Type="http://schemas.openxmlformats.org/officeDocument/2006/relationships/hyperlink" Target="http://base.spinform.ru/show_doc.fwx?rgn=1162" TargetMode="External"/><Relationship Id="rId15" Type="http://schemas.openxmlformats.org/officeDocument/2006/relationships/hyperlink" Target="http://base.spinform.ru/show_doc.fwx?rgn=1360" TargetMode="External"/><Relationship Id="rId10" Type="http://schemas.openxmlformats.org/officeDocument/2006/relationships/hyperlink" Target="http://base.spinform.ru/show_doc.fwx?rgn=314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ase.spinform.ru/show_doc.fwx?rgn=18150" TargetMode="External"/><Relationship Id="rId9" Type="http://schemas.openxmlformats.org/officeDocument/2006/relationships/hyperlink" Target="http://base.spinform.ru/show_doc.fwx?rgn=18150" TargetMode="External"/><Relationship Id="rId14" Type="http://schemas.openxmlformats.org/officeDocument/2006/relationships/hyperlink" Target="http://base.spinform.ru/show_doc.fwx?rgn=18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3658</Words>
  <Characters>20854</Characters>
  <Application>Microsoft Office Word</Application>
  <DocSecurity>0</DocSecurity>
  <Lines>173</Lines>
  <Paragraphs>48</Paragraphs>
  <ScaleCrop>false</ScaleCrop>
  <Company>RePack by SPecialiST</Company>
  <LinksUpToDate>false</LinksUpToDate>
  <CharactersWithSpaces>24464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Майгуль</dc:creator>
  <cp:lastModifiedBy>Майгуль</cp:lastModifiedBy>
  <cp:revision>2</cp:revision>
  <dcterms:created xsi:type="dcterms:W3CDTF">2014-12-09T09:20:00Z</dcterms:created>
  <dcterms:modified xsi:type="dcterms:W3CDTF">2014-12-09T09:22:00Z</dcterms:modified>
</cp:coreProperties>
</file>